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D42AEF">
        <w:rPr>
          <w:rFonts w:ascii="Times New Roman" w:hAnsi="Times New Roman" w:cs="Times New Roman"/>
          <w:sz w:val="28"/>
          <w:szCs w:val="28"/>
        </w:rPr>
        <w:t>21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D42AE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D42AEF">
        <w:rPr>
          <w:rFonts w:ascii="Times New Roman" w:hAnsi="Times New Roman" w:cs="Times New Roman"/>
          <w:sz w:val="28"/>
          <w:szCs w:val="28"/>
        </w:rPr>
        <w:t>21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b/>
          <w:sz w:val="28"/>
          <w:szCs w:val="28"/>
        </w:rPr>
        <w:t>Обустройство Денгизского лицензионного участка</w:t>
      </w:r>
      <w:r w:rsidR="009759CD">
        <w:rPr>
          <w:rFonts w:ascii="Times New Roman" w:hAnsi="Times New Roman" w:cs="Times New Roman"/>
          <w:b/>
          <w:sz w:val="28"/>
          <w:szCs w:val="28"/>
        </w:rPr>
        <w:t>. Система сброса подтоварной воды на УПСВ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A6F4D" w:rsidRPr="005038B7">
        <w:rPr>
          <w:sz w:val="28"/>
          <w:szCs w:val="28"/>
        </w:rPr>
        <w:t xml:space="preserve">ООО </w:t>
      </w:r>
      <w:r w:rsidR="00B43C09">
        <w:rPr>
          <w:sz w:val="28"/>
          <w:szCs w:val="28"/>
        </w:rPr>
        <w:t>«НК «САМАРА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690A38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690A38">
        <w:rPr>
          <w:rFonts w:ascii="Times New Roman" w:hAnsi="Times New Roman" w:cs="Times New Roman"/>
          <w:sz w:val="28"/>
          <w:szCs w:val="28"/>
        </w:rPr>
        <w:t>Подготови</w:t>
      </w:r>
      <w:r w:rsidRPr="00B43C09">
        <w:rPr>
          <w:rFonts w:ascii="Times New Roman" w:hAnsi="Times New Roman" w:cs="Times New Roman"/>
          <w:sz w:val="28"/>
          <w:szCs w:val="28"/>
        </w:rPr>
        <w:t>ть проект планировки территории и прое</w:t>
      </w:r>
      <w:r w:rsidR="00D426D0" w:rsidRPr="00B43C0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B43C0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9759CD" w:rsidRPr="00B43C09">
        <w:rPr>
          <w:rFonts w:ascii="Times New Roman" w:hAnsi="Times New Roman" w:cs="Times New Roman"/>
          <w:sz w:val="28"/>
          <w:szCs w:val="28"/>
        </w:rPr>
        <w:t xml:space="preserve">Обустройство Денгизского лицензионного участка. </w:t>
      </w:r>
      <w:proofErr w:type="gramStart"/>
      <w:r w:rsidR="009759CD" w:rsidRPr="00B43C09">
        <w:rPr>
          <w:rFonts w:ascii="Times New Roman" w:hAnsi="Times New Roman" w:cs="Times New Roman"/>
          <w:sz w:val="28"/>
          <w:szCs w:val="28"/>
        </w:rPr>
        <w:t>Система сброса подтоварной воды на УПСВ</w:t>
      </w:r>
      <w:r w:rsidR="009759CD" w:rsidRPr="00B43C0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B43C0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B43C0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690A38" w:rsidRPr="00B43C09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B43C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90A38" w:rsidRPr="00B43C09">
        <w:rPr>
          <w:rFonts w:ascii="Times New Roman" w:hAnsi="Times New Roman" w:cs="Times New Roman"/>
          <w:sz w:val="28"/>
          <w:szCs w:val="28"/>
        </w:rPr>
        <w:t>,</w:t>
      </w:r>
      <w:r w:rsidR="00617992" w:rsidRPr="00B43C09">
        <w:rPr>
          <w:rFonts w:ascii="Times New Roman" w:hAnsi="Times New Roman" w:cs="Times New Roman"/>
          <w:sz w:val="28"/>
          <w:szCs w:val="28"/>
        </w:rPr>
        <w:t xml:space="preserve"> </w:t>
      </w:r>
      <w:r w:rsidR="00690A38" w:rsidRPr="00B43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восточной части кадастрового квартала 63:31:0205003, в 1,6 км северо-западнее с. Липовка, в 8,9 км </w:t>
      </w:r>
      <w:proofErr w:type="spellStart"/>
      <w:r w:rsidR="00690A38" w:rsidRPr="00B43C09">
        <w:rPr>
          <w:rFonts w:ascii="Times New Roman" w:eastAsia="Calibri" w:hAnsi="Times New Roman" w:cs="Times New Roman"/>
          <w:color w:val="000000"/>
          <w:sz w:val="28"/>
          <w:szCs w:val="28"/>
        </w:rPr>
        <w:t>юго</w:t>
      </w:r>
      <w:proofErr w:type="spellEnd"/>
      <w:r w:rsidR="00690A38" w:rsidRPr="00B43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–западнее с. Красный Городок и в 7,7 км северо-западнее с. </w:t>
      </w:r>
      <w:proofErr w:type="spellStart"/>
      <w:r w:rsidR="00690A38" w:rsidRPr="00B43C09">
        <w:rPr>
          <w:rFonts w:ascii="Times New Roman" w:eastAsia="Calibri" w:hAnsi="Times New Roman" w:cs="Times New Roman"/>
          <w:color w:val="000000"/>
          <w:sz w:val="28"/>
          <w:szCs w:val="28"/>
        </w:rPr>
        <w:t>Гундоровка</w:t>
      </w:r>
      <w:proofErr w:type="spellEnd"/>
      <w:r w:rsidR="00617992" w:rsidRPr="00B43C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3C09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</w:t>
      </w:r>
      <w:proofErr w:type="gramEnd"/>
      <w:r w:rsidRPr="00B43C09">
        <w:rPr>
          <w:rFonts w:ascii="Times New Roman" w:hAnsi="Times New Roman" w:cs="Times New Roman"/>
          <w:sz w:val="28"/>
          <w:szCs w:val="28"/>
        </w:rPr>
        <w:t xml:space="preserve">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9759CD" w:rsidRPr="00B43C0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9759CD" w:rsidRPr="00B43C09">
        <w:rPr>
          <w:rFonts w:ascii="Times New Roman" w:hAnsi="Times New Roman" w:cs="Times New Roman"/>
          <w:sz w:val="28"/>
          <w:szCs w:val="28"/>
        </w:rPr>
        <w:t>Обустройство Денгизского лицензионного участка. Система сброса подтоварной воды на УПСВ</w:t>
      </w:r>
      <w:r w:rsidR="009759CD" w:rsidRPr="00B43C09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B43C0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B43C09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690A38">
        <w:rPr>
          <w:rFonts w:ascii="Times New Roman" w:hAnsi="Times New Roman" w:cs="Times New Roman"/>
          <w:sz w:val="28"/>
          <w:szCs w:val="28"/>
        </w:rPr>
        <w:t xml:space="preserve">до </w:t>
      </w:r>
      <w:r w:rsidR="009759CD">
        <w:rPr>
          <w:rFonts w:ascii="Times New Roman" w:hAnsi="Times New Roman" w:cs="Times New Roman"/>
          <w:sz w:val="28"/>
          <w:szCs w:val="28"/>
        </w:rPr>
        <w:t>07 июля</w:t>
      </w:r>
      <w:r w:rsidR="00357DD0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 201</w:t>
      </w:r>
      <w:r w:rsidR="00357DD0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0F5B5D" w:rsidRPr="00690A38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lastRenderedPageBreak/>
        <w:t xml:space="preserve">В указанный в настоящем пункте срок </w:t>
      </w:r>
      <w:r w:rsidR="00B43C09" w:rsidRPr="005038B7">
        <w:rPr>
          <w:sz w:val="28"/>
          <w:szCs w:val="28"/>
        </w:rPr>
        <w:t xml:space="preserve">ООО </w:t>
      </w:r>
      <w:r w:rsidR="00B43C09">
        <w:rPr>
          <w:sz w:val="28"/>
          <w:szCs w:val="28"/>
        </w:rPr>
        <w:t>«НК «САМАРА</w:t>
      </w:r>
      <w:r w:rsidR="00B43C09" w:rsidRPr="005038B7">
        <w:rPr>
          <w:sz w:val="28"/>
          <w:szCs w:val="28"/>
        </w:rPr>
        <w:t>»</w:t>
      </w:r>
      <w:r w:rsidR="00B43C09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9759C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90A38">
        <w:rPr>
          <w:color w:val="auto"/>
          <w:sz w:val="28"/>
          <w:szCs w:val="28"/>
        </w:rPr>
        <w:t>Липовка</w:t>
      </w:r>
      <w:r w:rsidR="00617992">
        <w:rPr>
          <w:color w:val="auto"/>
          <w:sz w:val="28"/>
          <w:szCs w:val="28"/>
        </w:rPr>
        <w:t xml:space="preserve"> </w:t>
      </w:r>
      <w:r w:rsidRPr="00690A38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690A38">
        <w:rPr>
          <w:color w:val="auto"/>
          <w:sz w:val="28"/>
          <w:szCs w:val="28"/>
        </w:rPr>
        <w:t>области</w:t>
      </w:r>
      <w:proofErr w:type="gramEnd"/>
      <w:r w:rsidRPr="00690A38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B43C09">
        <w:rPr>
          <w:color w:val="auto"/>
          <w:sz w:val="28"/>
          <w:szCs w:val="28"/>
        </w:rPr>
        <w:t xml:space="preserve">объекта </w:t>
      </w:r>
      <w:r w:rsidR="009759CD" w:rsidRPr="00B43C09">
        <w:rPr>
          <w:color w:val="0D0D0D"/>
          <w:sz w:val="28"/>
          <w:szCs w:val="28"/>
        </w:rPr>
        <w:t>«</w:t>
      </w:r>
      <w:r w:rsidR="009759CD" w:rsidRPr="00B43C09">
        <w:rPr>
          <w:sz w:val="28"/>
          <w:szCs w:val="28"/>
        </w:rPr>
        <w:t>Обустройство Денгизского лицензионного участка. Система сброса подтоварной воды на УПСВ</w:t>
      </w:r>
      <w:r w:rsidR="009759CD" w:rsidRPr="00B43C09">
        <w:rPr>
          <w:color w:val="0D0D0D"/>
          <w:sz w:val="28"/>
          <w:szCs w:val="28"/>
        </w:rPr>
        <w:t>»</w:t>
      </w:r>
      <w:r w:rsidRPr="00B43C09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9759CD">
        <w:rPr>
          <w:rFonts w:ascii="Times New Roman" w:hAnsi="Times New Roman" w:cs="Times New Roman"/>
          <w:sz w:val="28"/>
          <w:szCs w:val="28"/>
        </w:rPr>
        <w:t>29.06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A38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12" w:rsidRDefault="00144A1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A12" w:rsidRDefault="00144A1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12" w:rsidRDefault="00144A1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A12" w:rsidRDefault="00144A1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85258"/>
    <w:rsid w:val="000A393F"/>
    <w:rsid w:val="000F5B5D"/>
    <w:rsid w:val="00101371"/>
    <w:rsid w:val="00104ABD"/>
    <w:rsid w:val="00111B5E"/>
    <w:rsid w:val="00144A12"/>
    <w:rsid w:val="00165731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4351F"/>
    <w:rsid w:val="004733BA"/>
    <w:rsid w:val="0048069B"/>
    <w:rsid w:val="004B0E83"/>
    <w:rsid w:val="004B3723"/>
    <w:rsid w:val="00540FD2"/>
    <w:rsid w:val="00552C20"/>
    <w:rsid w:val="00581FAA"/>
    <w:rsid w:val="005B3830"/>
    <w:rsid w:val="005D4898"/>
    <w:rsid w:val="005F63C8"/>
    <w:rsid w:val="00617992"/>
    <w:rsid w:val="00690A38"/>
    <w:rsid w:val="006B2B76"/>
    <w:rsid w:val="007056F3"/>
    <w:rsid w:val="00707B6B"/>
    <w:rsid w:val="00750E9E"/>
    <w:rsid w:val="00760027"/>
    <w:rsid w:val="007C441A"/>
    <w:rsid w:val="007D0C94"/>
    <w:rsid w:val="00805EE6"/>
    <w:rsid w:val="008158BB"/>
    <w:rsid w:val="00865707"/>
    <w:rsid w:val="008D3495"/>
    <w:rsid w:val="00906B5B"/>
    <w:rsid w:val="009427F1"/>
    <w:rsid w:val="00945056"/>
    <w:rsid w:val="00967143"/>
    <w:rsid w:val="00970D65"/>
    <w:rsid w:val="009759CD"/>
    <w:rsid w:val="009B1ED2"/>
    <w:rsid w:val="009F6610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2032"/>
    <w:rsid w:val="00D426D0"/>
    <w:rsid w:val="00D42AEF"/>
    <w:rsid w:val="00D55596"/>
    <w:rsid w:val="00D81669"/>
    <w:rsid w:val="00DC6396"/>
    <w:rsid w:val="00DD29BF"/>
    <w:rsid w:val="00E0564B"/>
    <w:rsid w:val="00E71DF0"/>
    <w:rsid w:val="00E77001"/>
    <w:rsid w:val="00E80F18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56C0-F9FE-4D1F-AAB2-A8B523A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51</cp:revision>
  <cp:lastPrinted>2017-04-20T10:08:00Z</cp:lastPrinted>
  <dcterms:created xsi:type="dcterms:W3CDTF">2016-06-21T10:40:00Z</dcterms:created>
  <dcterms:modified xsi:type="dcterms:W3CDTF">2017-06-26T10:10:00Z</dcterms:modified>
</cp:coreProperties>
</file>